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Ind w:w="98" w:type="dxa"/>
        <w:tblLook w:val="04A0"/>
      </w:tblPr>
      <w:tblGrid>
        <w:gridCol w:w="2170"/>
        <w:gridCol w:w="1240"/>
        <w:gridCol w:w="1240"/>
        <w:gridCol w:w="1280"/>
        <w:gridCol w:w="1378"/>
      </w:tblGrid>
      <w:tr w:rsidR="00241384" w:rsidRPr="00241384" w:rsidTr="00C526E8">
        <w:trPr>
          <w:trHeight w:val="315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                                </w:t>
            </w:r>
            <w:proofErr w:type="gramStart"/>
            <w:r w:rsidRPr="00241384">
              <w:rPr>
                <w:rFonts w:ascii="Arial" w:eastAsia="Times New Roman" w:hAnsi="Arial" w:cs="Arial"/>
                <w:b/>
                <w:bCs/>
              </w:rPr>
              <w:t>MPLAD  Scheme</w:t>
            </w:r>
            <w:proofErr w:type="gram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in A&amp; N Islands (in Rs.)</w:t>
            </w:r>
          </w:p>
        </w:tc>
      </w:tr>
      <w:tr w:rsidR="00241384" w:rsidRPr="00241384" w:rsidTr="00C526E8">
        <w:trPr>
          <w:trHeight w:val="52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 Andaman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</w:t>
            </w:r>
          </w:p>
        </w:tc>
      </w:tr>
      <w:tr w:rsidR="00241384" w:rsidRPr="00241384" w:rsidTr="00C526E8">
        <w:trPr>
          <w:trHeight w:val="360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16</w:t>
            </w:r>
            <w:r w:rsidRPr="00241384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Lokh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Sabha</w:t>
            </w:r>
            <w:proofErr w:type="spellEnd"/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6F1BCF">
            <w:pPr>
              <w:spacing w:after="0" w:line="240" w:lineRule="auto"/>
              <w:ind w:leftChars="-3" w:left="1" w:hangingChars="4" w:hanging="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Opening Balance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Fund received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Expenditure incurred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% expenditure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1384" w:rsidRDefault="00241384"/>
    <w:tbl>
      <w:tblPr>
        <w:tblW w:w="95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40"/>
        <w:gridCol w:w="1240"/>
        <w:gridCol w:w="1280"/>
        <w:gridCol w:w="1378"/>
        <w:gridCol w:w="840"/>
        <w:gridCol w:w="1540"/>
      </w:tblGrid>
      <w:tr w:rsidR="00241384" w:rsidRPr="00241384" w:rsidTr="006F1BCF">
        <w:trPr>
          <w:trHeight w:val="270"/>
        </w:trPr>
        <w:tc>
          <w:tcPr>
            <w:tcW w:w="9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Tehsil-wise No. of Religious Places in Andaman &amp; Nicobar Islands as on 2015-16</w:t>
            </w:r>
          </w:p>
        </w:tc>
      </w:tr>
      <w:tr w:rsidR="00241384" w:rsidRPr="00241384" w:rsidTr="006F1BCF">
        <w:trPr>
          <w:trHeight w:val="214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Particulars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Temple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Mosque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Church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Gurudwara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N &amp; M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Diglipur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41384">
              <w:rPr>
                <w:rFonts w:ascii="Arial" w:eastAsia="Times New Roman" w:hAnsi="Arial" w:cs="Arial"/>
              </w:rPr>
              <w:t>Mayabunder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Rangat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South Andaman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Port Blair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41384">
              <w:rPr>
                <w:rFonts w:ascii="Arial" w:eastAsia="Times New Roman" w:hAnsi="Arial" w:cs="Arial"/>
              </w:rPr>
              <w:t>Ferrargunj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L/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Nicobar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Car Nicobar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Nancowrie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Campbell bay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</w:tbl>
    <w:p w:rsidR="00241384" w:rsidRDefault="00241384"/>
    <w:tbl>
      <w:tblPr>
        <w:tblW w:w="7059" w:type="dxa"/>
        <w:tblInd w:w="98" w:type="dxa"/>
        <w:tblLook w:val="04A0"/>
      </w:tblPr>
      <w:tblGrid>
        <w:gridCol w:w="2767"/>
        <w:gridCol w:w="1653"/>
        <w:gridCol w:w="1530"/>
        <w:gridCol w:w="1109"/>
      </w:tblGrid>
      <w:tr w:rsidR="00012697" w:rsidRPr="005A10E6" w:rsidTr="00012697">
        <w:trPr>
          <w:trHeight w:val="278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Institutions/Centre/Lab/</w:t>
            </w:r>
          </w:p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facility etc.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</w:tr>
      <w:tr w:rsidR="00012697" w:rsidRPr="005A10E6" w:rsidTr="00012697">
        <w:trPr>
          <w:trHeight w:val="22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5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2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29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18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012697">
        <w:trPr>
          <w:trHeight w:val="20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BCF" w:rsidRPr="005A10E6" w:rsidTr="00012697">
        <w:trPr>
          <w:trHeight w:val="20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BCF" w:rsidRPr="005A10E6" w:rsidRDefault="006F1BCF" w:rsidP="007137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12697" w:rsidRDefault="00012697"/>
    <w:p w:rsidR="00241384" w:rsidRDefault="00241384">
      <w:r>
        <w:br w:type="page"/>
      </w:r>
    </w:p>
    <w:tbl>
      <w:tblPr>
        <w:tblW w:w="10800" w:type="dxa"/>
        <w:tblInd w:w="-702" w:type="dxa"/>
        <w:tblLayout w:type="fixed"/>
        <w:tblLook w:val="04A0"/>
      </w:tblPr>
      <w:tblGrid>
        <w:gridCol w:w="360"/>
        <w:gridCol w:w="1983"/>
        <w:gridCol w:w="1167"/>
        <w:gridCol w:w="810"/>
        <w:gridCol w:w="900"/>
        <w:gridCol w:w="366"/>
        <w:gridCol w:w="600"/>
        <w:gridCol w:w="570"/>
        <w:gridCol w:w="760"/>
        <w:gridCol w:w="330"/>
        <w:gridCol w:w="350"/>
        <w:gridCol w:w="360"/>
        <w:gridCol w:w="1017"/>
        <w:gridCol w:w="443"/>
        <w:gridCol w:w="284"/>
        <w:gridCol w:w="500"/>
      </w:tblGrid>
      <w:tr w:rsidR="00241384" w:rsidRPr="00241384" w:rsidTr="00DA4ADE">
        <w:trPr>
          <w:trHeight w:val="240"/>
        </w:trPr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2015-16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384" w:rsidRPr="00241384" w:rsidTr="00DA4ADE">
        <w:trPr>
          <w:trHeight w:val="6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Area </w:t>
            </w:r>
            <w:proofErr w:type="gram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 in</w:t>
            </w:r>
            <w:proofErr w:type="gram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Villages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Revenue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Villages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Tribal Villages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Land Record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Computerised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No. of Permit issued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No. of Cable TV Operators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Man</w:t>
            </w:r>
            <w:r w:rsidR="00516C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power posted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C5B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241384" w:rsidRPr="00241384" w:rsidTr="00DA4ADE">
        <w:trPr>
          <w:trHeight w:val="86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Geographical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Revenue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91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Cultivable</w:t>
            </w: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Quarry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384" w:rsidRPr="00241384" w:rsidTr="00DA4ADE">
        <w:trPr>
          <w:trHeight w:val="24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Narcomdum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Land  Fall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6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Spike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6C5B" w:rsidRPr="00241384" w:rsidTr="00DA4ADE">
        <w:trPr>
          <w:trHeight w:val="240"/>
        </w:trPr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5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7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1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5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11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6C5B" w:rsidRPr="00241384" w:rsidTr="00DA4ADE">
        <w:trPr>
          <w:trHeight w:val="240"/>
        </w:trPr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 pl 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9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41384" w:rsidRPr="00241384" w:rsidTr="00DA4ADE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6C5B" w:rsidRPr="00241384" w:rsidTr="00DA4ADE">
        <w:trPr>
          <w:trHeight w:val="240"/>
        </w:trPr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5B" w:rsidRPr="00241384" w:rsidRDefault="00516C5B" w:rsidP="00516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Others if any pl 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5B" w:rsidRPr="00241384" w:rsidRDefault="00516C5B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56B03" w:rsidRDefault="00556B03"/>
    <w:sectPr w:rsidR="00556B03" w:rsidSect="00516C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1384"/>
    <w:rsid w:val="00012697"/>
    <w:rsid w:val="00221535"/>
    <w:rsid w:val="00241384"/>
    <w:rsid w:val="002C09B1"/>
    <w:rsid w:val="002E3B8F"/>
    <w:rsid w:val="00516C5B"/>
    <w:rsid w:val="00556B03"/>
    <w:rsid w:val="006F1BCF"/>
    <w:rsid w:val="00BA27F5"/>
    <w:rsid w:val="00BD06D2"/>
    <w:rsid w:val="00C526E8"/>
    <w:rsid w:val="00C84FCA"/>
    <w:rsid w:val="00DA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384"/>
    <w:rPr>
      <w:color w:val="800080"/>
      <w:u w:val="single"/>
    </w:rPr>
  </w:style>
  <w:style w:type="paragraph" w:customStyle="1" w:styleId="xl65">
    <w:name w:val="xl65"/>
    <w:basedOn w:val="Normal"/>
    <w:rsid w:val="002413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2413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413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413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41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241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8</cp:revision>
  <cp:lastPrinted>2016-05-10T07:05:00Z</cp:lastPrinted>
  <dcterms:created xsi:type="dcterms:W3CDTF">2016-04-14T13:58:00Z</dcterms:created>
  <dcterms:modified xsi:type="dcterms:W3CDTF">2016-05-10T07:06:00Z</dcterms:modified>
</cp:coreProperties>
</file>